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2" w:rsidRDefault="009868C0" w:rsidP="000A54D8">
      <w:pPr>
        <w:rPr>
          <w:rFonts w:ascii="Trebuchet MS" w:hAnsi="Trebuchet MS"/>
          <w:sz w:val="28"/>
          <w:szCs w:val="28"/>
        </w:rPr>
      </w:pPr>
      <w:r w:rsidRPr="005E69E6">
        <w:rPr>
          <w:rFonts w:ascii="Trebuchet MS" w:hAnsi="Trebuchet MS"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3219450" cy="800100"/>
            <wp:effectExtent l="0" t="0" r="0" b="0"/>
            <wp:wrapTight wrapText="bothSides">
              <wp:wrapPolygon edited="0">
                <wp:start x="2684" y="0"/>
                <wp:lineTo x="1406" y="1543"/>
                <wp:lineTo x="128" y="5657"/>
                <wp:lineTo x="128" y="11314"/>
                <wp:lineTo x="511" y="17486"/>
                <wp:lineTo x="1662" y="20057"/>
                <wp:lineTo x="1789" y="21086"/>
                <wp:lineTo x="3962" y="21086"/>
                <wp:lineTo x="4346" y="20057"/>
                <wp:lineTo x="5240" y="17486"/>
                <wp:lineTo x="21217" y="16971"/>
                <wp:lineTo x="21344" y="4114"/>
                <wp:lineTo x="3707" y="0"/>
                <wp:lineTo x="2684" y="0"/>
              </wp:wrapPolygon>
            </wp:wrapTight>
            <wp:docPr id="4" name="Εικόνα 1" descr="logo_ne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ne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9DB" w:rsidRDefault="00C059DB" w:rsidP="000A54D8">
      <w:pPr>
        <w:rPr>
          <w:rFonts w:ascii="Trebuchet MS" w:hAnsi="Trebuchet MS"/>
          <w:sz w:val="28"/>
          <w:szCs w:val="28"/>
          <w:lang w:val="en-US"/>
        </w:rPr>
      </w:pPr>
    </w:p>
    <w:p w:rsidR="00712EFC" w:rsidRDefault="00712EFC" w:rsidP="000A54D8">
      <w:pPr>
        <w:rPr>
          <w:rFonts w:ascii="Trebuchet MS" w:hAnsi="Trebuchet MS"/>
          <w:sz w:val="28"/>
          <w:szCs w:val="28"/>
          <w:lang w:val="en-US"/>
        </w:rPr>
      </w:pPr>
    </w:p>
    <w:p w:rsidR="00712EFC" w:rsidRDefault="00712EFC" w:rsidP="00712EFC">
      <w:pPr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>
        <w:rPr>
          <w:rFonts w:ascii="Trebuchet MS" w:hAnsi="Trebuchet MS"/>
          <w:b/>
          <w:bCs/>
          <w:sz w:val="26"/>
          <w:szCs w:val="26"/>
          <w:u w:val="single"/>
        </w:rPr>
        <w:t>ΑΝΑΚΟΙΝΩΣΗ – ΠΡΟΣΚΛΗΣΗ</w:t>
      </w:r>
    </w:p>
    <w:p w:rsidR="00712EFC" w:rsidRDefault="00712EFC" w:rsidP="00712EFC">
      <w:pPr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>
        <w:rPr>
          <w:rFonts w:ascii="Trebuchet MS" w:hAnsi="Trebuchet MS"/>
          <w:b/>
          <w:bCs/>
          <w:sz w:val="26"/>
          <w:szCs w:val="26"/>
          <w:u w:val="single"/>
        </w:rPr>
        <w:t>ΕΤΗΣΙΑΣ ΤΑΚΤΙΚΗΣ ΑΠΟΛΟΓΙΣΤΙΚΗΣ ΓΕΝΙΚΗΣ ΣΥΝΕΛΕΥΣΗΣ</w:t>
      </w:r>
    </w:p>
    <w:p w:rsidR="00712EFC" w:rsidRDefault="00712EFC" w:rsidP="00712EFC">
      <w:pPr>
        <w:jc w:val="right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ΑΘΗΝΑ 7.3.2019</w:t>
      </w:r>
    </w:p>
    <w:p w:rsidR="00712EFC" w:rsidRDefault="00712EFC" w:rsidP="00712EFC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Το Δ.Σ του συλλόγου Υπαλλήλων Γενικής - Πειραιώς αποφάσισε στην συνεδρίαση της 1/3/2019 σύμφωνα με το καταστατικό την προκήρυξη της Ετήσιας Τακτικής Απολογιστικής Γενικής Συνέλευσης.</w:t>
      </w:r>
    </w:p>
    <w:p w:rsidR="00712EFC" w:rsidRDefault="00712EFC" w:rsidP="00712EFC">
      <w:pPr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Η πρώτη Γενική Συνέλευση ορίζεται ημέρα Δευτέρα 18/03/2019 και ώρα 16:30 </w:t>
      </w:r>
      <w:proofErr w:type="spellStart"/>
      <w:r>
        <w:rPr>
          <w:rFonts w:ascii="Trebuchet MS" w:hAnsi="Trebuchet MS"/>
          <w:sz w:val="26"/>
          <w:szCs w:val="26"/>
        </w:rPr>
        <w:t>μ.μ</w:t>
      </w:r>
      <w:proofErr w:type="spellEnd"/>
      <w:r>
        <w:rPr>
          <w:rFonts w:ascii="Trebuchet MS" w:hAnsi="Trebuchet MS"/>
          <w:sz w:val="26"/>
          <w:szCs w:val="26"/>
        </w:rPr>
        <w:t xml:space="preserve">. στην αίθουσα του </w:t>
      </w:r>
      <w:proofErr w:type="spellStart"/>
      <w:r>
        <w:rPr>
          <w:rFonts w:ascii="Trebuchet MS" w:hAnsi="Trebuchet MS"/>
          <w:sz w:val="26"/>
          <w:szCs w:val="26"/>
        </w:rPr>
        <w:t>ΣΥΓΤΕ</w:t>
      </w:r>
      <w:proofErr w:type="spellEnd"/>
      <w:r>
        <w:rPr>
          <w:rFonts w:ascii="Trebuchet MS" w:hAnsi="Trebuchet MS"/>
          <w:sz w:val="26"/>
          <w:szCs w:val="26"/>
        </w:rPr>
        <w:t xml:space="preserve"> (Σολωμού 20, 2</w:t>
      </w:r>
      <w:r>
        <w:rPr>
          <w:rFonts w:ascii="Trebuchet MS" w:hAnsi="Trebuchet MS"/>
          <w:sz w:val="26"/>
          <w:szCs w:val="26"/>
          <w:vertAlign w:val="superscript"/>
        </w:rPr>
        <w:t>ος</w:t>
      </w:r>
      <w:r>
        <w:rPr>
          <w:rFonts w:ascii="Trebuchet MS" w:hAnsi="Trebuchet MS"/>
          <w:sz w:val="26"/>
          <w:szCs w:val="26"/>
        </w:rPr>
        <w:t xml:space="preserve"> όροφος) όπου απαιτείται το 1/6 τουλάχιστον του αριθμού των μελών της περιοχής της έδρας (Αθήνα, Πειραιάς, περίχωρα), σε περίπτωση μη απαρτίας  </w:t>
      </w:r>
    </w:p>
    <w:p w:rsidR="00712EFC" w:rsidRDefault="00712EFC" w:rsidP="00712EFC">
      <w:pPr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Η δεύτερη Γενική Συνέλευση ορίζεται ημέρα Τρίτη 26/03/2019 και ώρα 16:30 </w:t>
      </w:r>
      <w:proofErr w:type="spellStart"/>
      <w:r>
        <w:rPr>
          <w:rFonts w:ascii="Trebuchet MS" w:hAnsi="Trebuchet MS"/>
          <w:sz w:val="26"/>
          <w:szCs w:val="26"/>
        </w:rPr>
        <w:t>μ.μ</w:t>
      </w:r>
      <w:proofErr w:type="spellEnd"/>
      <w:r>
        <w:rPr>
          <w:rFonts w:ascii="Trebuchet MS" w:hAnsi="Trebuchet MS"/>
          <w:sz w:val="26"/>
          <w:szCs w:val="26"/>
        </w:rPr>
        <w:t xml:space="preserve">. στην αίθουσα του </w:t>
      </w:r>
      <w:proofErr w:type="spellStart"/>
      <w:r>
        <w:rPr>
          <w:rFonts w:ascii="Trebuchet MS" w:hAnsi="Trebuchet MS"/>
          <w:sz w:val="26"/>
          <w:szCs w:val="26"/>
        </w:rPr>
        <w:t>ΣΥΓΤΕ</w:t>
      </w:r>
      <w:proofErr w:type="spellEnd"/>
      <w:r>
        <w:rPr>
          <w:rFonts w:ascii="Trebuchet MS" w:hAnsi="Trebuchet MS"/>
          <w:sz w:val="26"/>
          <w:szCs w:val="26"/>
        </w:rPr>
        <w:t xml:space="preserve"> (Σολωμού 20, 2</w:t>
      </w:r>
      <w:r>
        <w:rPr>
          <w:rFonts w:ascii="Trebuchet MS" w:hAnsi="Trebuchet MS"/>
          <w:sz w:val="26"/>
          <w:szCs w:val="26"/>
          <w:vertAlign w:val="superscript"/>
        </w:rPr>
        <w:t>ος</w:t>
      </w:r>
      <w:r>
        <w:rPr>
          <w:rFonts w:ascii="Trebuchet MS" w:hAnsi="Trebuchet MS"/>
          <w:sz w:val="26"/>
          <w:szCs w:val="26"/>
        </w:rPr>
        <w:t xml:space="preserve"> όροφος) όπου απαιτείται το  1/10 των παραπάνω μελών.</w:t>
      </w:r>
    </w:p>
    <w:p w:rsidR="00712EFC" w:rsidRDefault="00712EFC" w:rsidP="00712EFC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Σε περίπτωση μη επίτευξης απαρτίας η τελευταία και καταληκτική Γενική Συνέλευση ορίζεται ημέρα </w:t>
      </w:r>
      <w:r>
        <w:rPr>
          <w:rFonts w:ascii="Trebuchet MS" w:hAnsi="Trebuchet MS"/>
          <w:b/>
          <w:bCs/>
          <w:sz w:val="28"/>
          <w:szCs w:val="28"/>
          <w:u w:val="single"/>
        </w:rPr>
        <w:t xml:space="preserve">Σάββατο 06/04/2019 και ώρα 10:00 </w:t>
      </w:r>
      <w:proofErr w:type="spellStart"/>
      <w:r>
        <w:rPr>
          <w:rFonts w:ascii="Trebuchet MS" w:hAnsi="Trebuchet MS"/>
          <w:b/>
          <w:bCs/>
          <w:sz w:val="28"/>
          <w:szCs w:val="28"/>
          <w:u w:val="single"/>
        </w:rPr>
        <w:t>π.μ</w:t>
      </w:r>
      <w:proofErr w:type="spellEnd"/>
      <w:r>
        <w:rPr>
          <w:rFonts w:ascii="Trebuchet MS" w:hAnsi="Trebuchet MS"/>
          <w:b/>
          <w:bCs/>
          <w:sz w:val="28"/>
          <w:szCs w:val="28"/>
          <w:u w:val="single"/>
        </w:rPr>
        <w:t>.</w:t>
      </w:r>
      <w:r>
        <w:rPr>
          <w:rFonts w:ascii="Trebuchet MS" w:hAnsi="Trebuchet MS"/>
          <w:sz w:val="26"/>
          <w:szCs w:val="26"/>
        </w:rPr>
        <w:t xml:space="preserve"> στην αίθουσα του </w:t>
      </w:r>
      <w:proofErr w:type="spellStart"/>
      <w:r>
        <w:rPr>
          <w:rFonts w:ascii="Trebuchet MS" w:hAnsi="Trebuchet MS"/>
          <w:sz w:val="26"/>
          <w:szCs w:val="26"/>
        </w:rPr>
        <w:t>ΣΥΓΤΕ</w:t>
      </w:r>
      <w:proofErr w:type="spellEnd"/>
      <w:r>
        <w:rPr>
          <w:rFonts w:ascii="Trebuchet MS" w:hAnsi="Trebuchet MS"/>
          <w:sz w:val="26"/>
          <w:szCs w:val="26"/>
        </w:rPr>
        <w:t xml:space="preserve"> (Σολωμού 20, 2</w:t>
      </w:r>
      <w:r>
        <w:rPr>
          <w:rFonts w:ascii="Trebuchet MS" w:hAnsi="Trebuchet MS"/>
          <w:sz w:val="26"/>
          <w:szCs w:val="26"/>
          <w:vertAlign w:val="superscript"/>
        </w:rPr>
        <w:t>ος</w:t>
      </w:r>
      <w:r>
        <w:rPr>
          <w:rFonts w:ascii="Trebuchet MS" w:hAnsi="Trebuchet MS"/>
          <w:sz w:val="26"/>
          <w:szCs w:val="26"/>
        </w:rPr>
        <w:t xml:space="preserve"> όροφος Εξάρχεια) όπως ορίζει το καταστατικό.</w:t>
      </w:r>
    </w:p>
    <w:p w:rsidR="00712EFC" w:rsidRDefault="00712EFC" w:rsidP="00712EFC">
      <w:pPr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>
        <w:rPr>
          <w:rFonts w:ascii="Trebuchet MS" w:hAnsi="Trebuchet MS"/>
          <w:b/>
          <w:bCs/>
          <w:sz w:val="26"/>
          <w:szCs w:val="26"/>
          <w:u w:val="single"/>
        </w:rPr>
        <w:t>ΘΕΜΑΤΑ ΗΜΕΡΗΣΙΑΣ ΔΙΑΤΑΞΗΣ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Λογοδοσία Διοικητικού Συμβουλίου και απαλλαγή του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Οικονομικός Απολογισμός από 01/01/2018 έως 31/12/2018 και Προϋπολογισμός της επόμενης περιόδου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Έκθεση Εξελεγκτικής Επιτροπής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Έγκριση Διοικητικού και οικονομικού απολογισμού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Έγκριση Προϋπολογισμού 2019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>Ταμείο Αλληλοβοηθείας</w:t>
      </w:r>
    </w:p>
    <w:p w:rsidR="00712EFC" w:rsidRDefault="00712EFC" w:rsidP="00712EFC">
      <w:pPr>
        <w:numPr>
          <w:ilvl w:val="0"/>
          <w:numId w:val="7"/>
        </w:num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</w:rPr>
        <w:t xml:space="preserve">Λήψη απόφασης βιωσιμότητας </w:t>
      </w:r>
      <w:proofErr w:type="spellStart"/>
      <w:r>
        <w:rPr>
          <w:rFonts w:ascii="Trebuchet MS" w:hAnsi="Trebuchet MS"/>
          <w:sz w:val="26"/>
          <w:szCs w:val="26"/>
          <w:u w:val="single"/>
        </w:rPr>
        <w:t>ΣΥΓΤΕ</w:t>
      </w:r>
      <w:proofErr w:type="spellEnd"/>
      <w:r>
        <w:rPr>
          <w:rFonts w:ascii="Trebuchet MS" w:hAnsi="Trebuchet MS"/>
          <w:sz w:val="26"/>
          <w:szCs w:val="26"/>
          <w:u w:val="single"/>
        </w:rPr>
        <w:t xml:space="preserve"> – Πόρισμα Οικονομικής Επιτροπής</w:t>
      </w:r>
    </w:p>
    <w:p w:rsidR="00712EFC" w:rsidRDefault="00712EFC" w:rsidP="00712EFC">
      <w:pPr>
        <w:ind w:left="720"/>
        <w:rPr>
          <w:rFonts w:ascii="Trebuchet MS" w:hAnsi="Trebuchet MS"/>
          <w:sz w:val="26"/>
          <w:szCs w:val="26"/>
          <w:u w:val="single"/>
        </w:rPr>
      </w:pPr>
    </w:p>
    <w:p w:rsidR="00025F1D" w:rsidRDefault="00025F1D" w:rsidP="00712EFC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  <w:u w:val="single"/>
          <w:lang w:val="en-US"/>
        </w:rPr>
      </w:pPr>
    </w:p>
    <w:p w:rsidR="00712EFC" w:rsidRDefault="00712EFC" w:rsidP="00712EFC">
      <w:pPr>
        <w:spacing w:line="360" w:lineRule="auto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rebuchet MS" w:hAnsi="Trebuchet MS"/>
          <w:b/>
          <w:bCs/>
          <w:sz w:val="24"/>
          <w:szCs w:val="24"/>
          <w:u w:val="single"/>
        </w:rPr>
        <w:t>ΕΞΟΔΑ ΜΕΤΑΚΙΝΗΣΗΣ</w:t>
      </w:r>
    </w:p>
    <w:p w:rsidR="00712EFC" w:rsidRDefault="00712EFC" w:rsidP="00712EFC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Για τη χρήση Μέσου Μαζικής Μεταφοράς ο Σύλλογος καλύπτει το αντίτιμο εισιτηρίου Β θέσης του ΟΣΕ μετ' επιστροφής ή του τοπικού ΚΤΕΛ. </w:t>
      </w:r>
    </w:p>
    <w:p w:rsidR="00712EFC" w:rsidRDefault="00712EFC" w:rsidP="00712EFC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Αν κάποιος συνάδελφος από την περιφέρεια κάνει χρήση μεταφορικού μέσου </w:t>
      </w:r>
      <w:proofErr w:type="spellStart"/>
      <w:r>
        <w:rPr>
          <w:rFonts w:ascii="Trebuchet MS" w:eastAsia="Times New Roman" w:hAnsi="Trebuchet MS"/>
          <w:sz w:val="24"/>
          <w:szCs w:val="24"/>
        </w:rPr>
        <w:t>Ι.Χ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ο Σύλλογος επιδοτεί το ποσό που θα αντιστοιχούσε αν η μετάβασή του γινόταν με τραίνο ή ΚΤΕΛ βάσει Υπεύθυνης Δήλωσης του ποσού εισιτηρίου που θα καταθέσει ο συνάδελφος.</w:t>
      </w:r>
    </w:p>
    <w:p w:rsidR="00712EFC" w:rsidRDefault="00712EFC" w:rsidP="00712EFC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Για τη χρήση ακτοπλοϊκών εισιτηρίων ο Σύλλογος καλύπτει το κόστος οικονομικής θέσης μετ’ επιστροφής. </w:t>
      </w:r>
    </w:p>
    <w:p w:rsidR="00712EFC" w:rsidRDefault="00712EFC" w:rsidP="00712EFC">
      <w:pPr>
        <w:spacing w:line="360" w:lineRule="auto"/>
        <w:jc w:val="both"/>
        <w:rPr>
          <w:rFonts w:ascii="Trebuchet MS" w:eastAsiaTheme="minorHAnsi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   </w:t>
      </w:r>
    </w:p>
    <w:p w:rsidR="00712EFC" w:rsidRDefault="00712EFC" w:rsidP="00712EFC">
      <w:pPr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Τα ως άνω προϋποθέτουν την προσκόμιση Υπεύθυνης Δήλωσης η οποία θα αναφέρει το κόστος των εισιτηρίων ΚΤΕΛ, ΟΣΕ ή ακτοπλοϊκών.</w:t>
      </w:r>
    </w:p>
    <w:p w:rsidR="00712EFC" w:rsidRDefault="00712EFC" w:rsidP="00712EFC">
      <w:pPr>
        <w:jc w:val="both"/>
        <w:rPr>
          <w:rFonts w:ascii="Arial Narrow,Bold" w:hAnsi="Arial Narrow,Bold"/>
          <w:b/>
          <w:bCs/>
          <w:color w:val="FF0000"/>
          <w:sz w:val="24"/>
          <w:szCs w:val="24"/>
          <w:lang w:eastAsia="el-GR"/>
        </w:rPr>
      </w:pPr>
      <w:r>
        <w:rPr>
          <w:rFonts w:ascii="Arial Narrow,Bold" w:hAnsi="Arial Narrow,Bold"/>
          <w:b/>
          <w:bCs/>
          <w:color w:val="FF0000"/>
          <w:sz w:val="24"/>
          <w:szCs w:val="24"/>
          <w:lang w:eastAsia="el-GR"/>
        </w:rPr>
        <w:t>   Στην Γενική μας συνέλευση συμμετέχουμε και αποφασίζουμε διαμορφώνοντας τις προτάσεις μας για όλα τα θέματα μας ενισχύοντας τον ανώτατο συλλογικό θεσμό.</w:t>
      </w:r>
    </w:p>
    <w:p w:rsidR="00712EFC" w:rsidRDefault="00712EFC" w:rsidP="00712EFC">
      <w:pPr>
        <w:jc w:val="both"/>
        <w:rPr>
          <w:rFonts w:ascii="Arial Narrow,Bold" w:hAnsi="Arial Narrow,Bold"/>
          <w:b/>
          <w:bCs/>
          <w:color w:val="FF0000"/>
          <w:sz w:val="24"/>
          <w:szCs w:val="24"/>
          <w:lang w:eastAsia="el-GR"/>
        </w:rPr>
      </w:pPr>
    </w:p>
    <w:p w:rsidR="00712EFC" w:rsidRDefault="00712EFC" w:rsidP="00712EFC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Arial Narrow,Bold" w:hAnsi="Arial Narrow,Bold"/>
          <w:b/>
          <w:bCs/>
          <w:color w:val="0033CD"/>
          <w:sz w:val="28"/>
          <w:szCs w:val="28"/>
          <w:lang w:eastAsia="el-GR"/>
        </w:rPr>
        <w:t>Η ΠΑΡΟΥΣ</w:t>
      </w:r>
      <w:r>
        <w:rPr>
          <w:rFonts w:ascii="Arial" w:hAnsi="Arial" w:cs="Arial"/>
          <w:b/>
          <w:bCs/>
          <w:color w:val="0033CD"/>
          <w:sz w:val="28"/>
          <w:szCs w:val="28"/>
          <w:lang w:eastAsia="el-GR"/>
        </w:rPr>
        <w:t>ΙΑ</w:t>
      </w:r>
      <w:r>
        <w:rPr>
          <w:rFonts w:ascii="Arial Narrow,Bold" w:hAnsi="Arial Narrow,Bold"/>
          <w:b/>
          <w:bCs/>
          <w:color w:val="0033CD"/>
          <w:sz w:val="28"/>
          <w:szCs w:val="28"/>
          <w:lang w:eastAsia="el-GR"/>
        </w:rPr>
        <w:t xml:space="preserve"> ΚΑΙ Η ΣΥΜΜΕΤΟΧΗ ΟΛΩΝ ΜΑΣ ΚΡΙΝΕΤΑΙ ΑΠΑΡΑΙΤΗΤΗ</w:t>
      </w:r>
      <w:r>
        <w:rPr>
          <w:rFonts w:ascii="Arial Narrow" w:hAnsi="Arial Narrow"/>
          <w:color w:val="0033CD"/>
          <w:sz w:val="28"/>
          <w:szCs w:val="28"/>
          <w:lang w:eastAsia="el-GR"/>
        </w:rPr>
        <w:t>.</w:t>
      </w:r>
    </w:p>
    <w:p w:rsidR="00712EFC" w:rsidRDefault="00712EFC" w:rsidP="00712EFC">
      <w:pPr>
        <w:jc w:val="center"/>
        <w:rPr>
          <w:rFonts w:ascii="Arial Narrow,Bold" w:hAnsi="Arial Narrow,Bold"/>
          <w:b/>
          <w:bCs/>
          <w:color w:val="0033CD"/>
          <w:sz w:val="28"/>
          <w:szCs w:val="28"/>
          <w:lang w:eastAsia="el-GR"/>
        </w:rPr>
      </w:pPr>
      <w:r>
        <w:rPr>
          <w:rFonts w:ascii="Arial Narrow,Bold" w:hAnsi="Arial Narrow,Bold"/>
          <w:b/>
          <w:bCs/>
          <w:color w:val="0033CD"/>
          <w:sz w:val="28"/>
          <w:szCs w:val="28"/>
          <w:lang w:eastAsia="el-GR"/>
        </w:rPr>
        <w:t>Ο ΣΥΛΛΟΓΟΣ ΜΑΣ ΕΙΝΑΙ Η ΔΥΝΑΜΗ ΜΑΣ</w:t>
      </w:r>
    </w:p>
    <w:p w:rsidR="00712EFC" w:rsidRDefault="00712EFC" w:rsidP="00712EFC">
      <w:pPr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>
        <w:rPr>
          <w:rFonts w:ascii="Trebuchet MS" w:hAnsi="Trebuchet MS"/>
          <w:b/>
          <w:bCs/>
          <w:sz w:val="24"/>
          <w:szCs w:val="24"/>
        </w:rPr>
        <w:t>Υ.Γ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 Υπενθυμίζουμε ότι δικαίωμα συμμετοχής στην Γενική συνέλευση έχουν όλα τα ταμειακά ενήμερα μέλη. </w:t>
      </w:r>
    </w:p>
    <w:p w:rsidR="00712EFC" w:rsidRDefault="00025F1D" w:rsidP="00712EFC">
      <w:pPr>
        <w:pStyle w:val="Web"/>
        <w:spacing w:before="119" w:beforeAutospacing="0" w:after="0" w:afterAutospacing="0"/>
        <w:ind w:firstLine="720"/>
        <w:jc w:val="center"/>
        <w:rPr>
          <w:rFonts w:ascii="Trebuchet MS" w:hAnsi="Trebuchet MS"/>
          <w:b/>
          <w:bCs/>
        </w:rPr>
      </w:pPr>
      <w:r w:rsidRPr="00025F1D">
        <w:rPr>
          <w:rFonts w:ascii="Trebuchet MS" w:hAnsi="Trebuchet MS"/>
          <w:b/>
          <w:bCs/>
        </w:rPr>
        <w:t xml:space="preserve"> </w:t>
      </w:r>
      <w:r w:rsidR="00712EFC">
        <w:rPr>
          <w:rFonts w:ascii="Trebuchet MS" w:hAnsi="Trebuchet MS"/>
          <w:b/>
          <w:bCs/>
        </w:rPr>
        <w:t xml:space="preserve">Για το Δ.Σ. του </w:t>
      </w:r>
      <w:proofErr w:type="spellStart"/>
      <w:r w:rsidR="00712EFC">
        <w:rPr>
          <w:rFonts w:ascii="Trebuchet MS" w:hAnsi="Trebuchet MS"/>
          <w:b/>
          <w:bCs/>
        </w:rPr>
        <w:t>ΣΥΓΤΕ</w:t>
      </w:r>
      <w:proofErr w:type="spellEnd"/>
    </w:p>
    <w:p w:rsidR="00712EFC" w:rsidRDefault="00712EFC" w:rsidP="00712EFC">
      <w:pPr>
        <w:pStyle w:val="Web"/>
        <w:spacing w:before="119" w:beforeAutospacing="0" w:after="0" w:afterAutospacing="0"/>
        <w:ind w:firstLine="720"/>
        <w:jc w:val="center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</w:rPr>
        <w:t>  Ο Πρόεδρος                       Ο Γεν. Γραμματέας</w:t>
      </w:r>
    </w:p>
    <w:p w:rsidR="00025F1D" w:rsidRPr="00025F1D" w:rsidRDefault="00025F1D" w:rsidP="00712EFC">
      <w:pPr>
        <w:pStyle w:val="Web"/>
        <w:spacing w:before="119" w:beforeAutospacing="0" w:after="0" w:afterAutospacing="0"/>
        <w:ind w:firstLine="720"/>
        <w:jc w:val="center"/>
        <w:rPr>
          <w:rFonts w:ascii="Trebuchet MS" w:hAnsi="Trebuchet MS"/>
          <w:b/>
          <w:bCs/>
          <w:lang w:val="en-US"/>
        </w:rPr>
      </w:pPr>
    </w:p>
    <w:p w:rsidR="00712EFC" w:rsidRDefault="00712EFC" w:rsidP="00712EFC">
      <w:pPr>
        <w:pStyle w:val="Web"/>
        <w:spacing w:before="119" w:beforeAutospacing="0" w:after="0" w:afterAutospacing="0"/>
        <w:ind w:firstLine="7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Φ. </w:t>
      </w:r>
      <w:proofErr w:type="spellStart"/>
      <w:r>
        <w:rPr>
          <w:rFonts w:ascii="Trebuchet MS" w:hAnsi="Trebuchet MS"/>
          <w:b/>
          <w:bCs/>
        </w:rPr>
        <w:t>Πολύζος</w:t>
      </w:r>
      <w:proofErr w:type="spellEnd"/>
      <w:r>
        <w:rPr>
          <w:rFonts w:ascii="Trebuchet MS" w:hAnsi="Trebuchet MS"/>
          <w:b/>
          <w:bCs/>
        </w:rPr>
        <w:t xml:space="preserve">                           Δ. </w:t>
      </w:r>
      <w:proofErr w:type="spellStart"/>
      <w:r>
        <w:rPr>
          <w:rFonts w:ascii="Trebuchet MS" w:hAnsi="Trebuchet MS"/>
          <w:b/>
          <w:bCs/>
        </w:rPr>
        <w:t>Γεωργούλης</w:t>
      </w:r>
      <w:proofErr w:type="spellEnd"/>
    </w:p>
    <w:p w:rsidR="00712EFC" w:rsidRPr="00712EFC" w:rsidRDefault="00712EFC" w:rsidP="000A54D8">
      <w:pPr>
        <w:rPr>
          <w:rFonts w:ascii="Trebuchet MS" w:hAnsi="Trebuchet MS"/>
          <w:sz w:val="28"/>
          <w:szCs w:val="28"/>
        </w:rPr>
      </w:pPr>
    </w:p>
    <w:sectPr w:rsidR="00712EFC" w:rsidRPr="00712EFC" w:rsidSect="00A67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B59CD"/>
    <w:multiLevelType w:val="hybridMultilevel"/>
    <w:tmpl w:val="88AEF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117"/>
    <w:multiLevelType w:val="hybridMultilevel"/>
    <w:tmpl w:val="54A80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643D"/>
    <w:multiLevelType w:val="hybridMultilevel"/>
    <w:tmpl w:val="ADBEE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4123"/>
    <w:multiLevelType w:val="hybridMultilevel"/>
    <w:tmpl w:val="067AF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ED"/>
    <w:rsid w:val="00025F1D"/>
    <w:rsid w:val="00062A40"/>
    <w:rsid w:val="000A38ED"/>
    <w:rsid w:val="000A54D8"/>
    <w:rsid w:val="00257ECB"/>
    <w:rsid w:val="00271140"/>
    <w:rsid w:val="00295F91"/>
    <w:rsid w:val="003007B8"/>
    <w:rsid w:val="0044331C"/>
    <w:rsid w:val="005509A2"/>
    <w:rsid w:val="005D0D38"/>
    <w:rsid w:val="005E69E6"/>
    <w:rsid w:val="00634858"/>
    <w:rsid w:val="00712EFC"/>
    <w:rsid w:val="007C5B22"/>
    <w:rsid w:val="0087533B"/>
    <w:rsid w:val="008A781F"/>
    <w:rsid w:val="008D4873"/>
    <w:rsid w:val="009429AC"/>
    <w:rsid w:val="009868C0"/>
    <w:rsid w:val="009A4EE5"/>
    <w:rsid w:val="00A6789D"/>
    <w:rsid w:val="00A83335"/>
    <w:rsid w:val="00C01D8F"/>
    <w:rsid w:val="00C0289E"/>
    <w:rsid w:val="00C059DB"/>
    <w:rsid w:val="00C4171D"/>
    <w:rsid w:val="00D72750"/>
    <w:rsid w:val="00E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E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0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E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0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ygte.gr/wp-content/uploads/2016/03/logo_new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AA2F-6A79-4966-8C01-DF26C12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Links>
    <vt:vector size="6" baseType="variant">
      <vt:variant>
        <vt:i4>1769509</vt:i4>
      </vt:variant>
      <vt:variant>
        <vt:i4>-1</vt:i4>
      </vt:variant>
      <vt:variant>
        <vt:i4>1028</vt:i4>
      </vt:variant>
      <vt:variant>
        <vt:i4>4</vt:i4>
      </vt:variant>
      <vt:variant>
        <vt:lpwstr>http://www.sygte.gr/wp-content/uploads/2016/03/logo_new.png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cp:lastPrinted>2019-03-07T07:19:00Z</cp:lastPrinted>
  <dcterms:created xsi:type="dcterms:W3CDTF">2019-03-07T07:34:00Z</dcterms:created>
  <dcterms:modified xsi:type="dcterms:W3CDTF">2019-03-07T07:34:00Z</dcterms:modified>
</cp:coreProperties>
</file>